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E" w:rsidRPr="00F63B7E" w:rsidRDefault="00F63B7E" w:rsidP="00F63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F63B7E">
        <w:rPr>
          <w:rFonts w:ascii="Arial" w:hAnsi="Arial" w:cs="Arial"/>
          <w:b/>
          <w:color w:val="000000"/>
          <w:sz w:val="28"/>
          <w:szCs w:val="28"/>
        </w:rPr>
        <w:t>Памятка по регистрации права собственности</w:t>
      </w:r>
    </w:p>
    <w:p w:rsidR="00F63B7E" w:rsidRDefault="00F63B7E" w:rsidP="00F63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713FB" w:rsidRDefault="00C713FB" w:rsidP="00F63B7E">
      <w:pPr>
        <w:spacing w:line="240" w:lineRule="auto"/>
        <w:ind w:firstLine="709"/>
        <w:jc w:val="both"/>
      </w:pPr>
      <w:r>
        <w:t>Рады сообщить, что 31 марта 2016 года произведена государственная регистрация права собственности на первые квартиры («пакет застройщика») в домах 25 и 27 по ул. Доктора Сотникова (дома 4 и 5 жилого комплекса «Южная Поляна»). Ранее эти дома были поставлены на кадастровый учет и получены кадастровые паспорта на квартиры.</w:t>
      </w:r>
    </w:p>
    <w:p w:rsidR="00C713FB" w:rsidRPr="00451BE7" w:rsidRDefault="00C713FB" w:rsidP="00F63B7E">
      <w:pPr>
        <w:spacing w:line="240" w:lineRule="auto"/>
        <w:ind w:firstLine="709"/>
        <w:jc w:val="both"/>
        <w:rPr>
          <w:u w:val="single"/>
        </w:rPr>
      </w:pPr>
      <w:r w:rsidRPr="00451BE7">
        <w:rPr>
          <w:u w:val="single"/>
        </w:rPr>
        <w:t xml:space="preserve">Для оформление права собственности в Управлении </w:t>
      </w:r>
      <w:proofErr w:type="spellStart"/>
      <w:r w:rsidRPr="00451BE7">
        <w:rPr>
          <w:u w:val="single"/>
        </w:rPr>
        <w:t>Росреестра</w:t>
      </w:r>
      <w:proofErr w:type="spellEnd"/>
      <w:r w:rsidRPr="00451BE7">
        <w:rPr>
          <w:u w:val="single"/>
        </w:rPr>
        <w:t xml:space="preserve"> по Ленинградской области Вам необходимо иметь следующий набор документов:</w:t>
      </w:r>
    </w:p>
    <w:p w:rsidR="00F63B7E" w:rsidRDefault="00C713FB" w:rsidP="00F63B7E">
      <w:pPr>
        <w:pStyle w:val="a7"/>
        <w:numPr>
          <w:ilvl w:val="0"/>
          <w:numId w:val="2"/>
        </w:numPr>
        <w:spacing w:line="240" w:lineRule="auto"/>
        <w:ind w:left="426" w:hanging="426"/>
        <w:jc w:val="both"/>
      </w:pPr>
      <w:r>
        <w:t>Оригинал Договора участия в долевом строительстве многоквартирного жилого дома – 1 шт.</w:t>
      </w:r>
    </w:p>
    <w:p w:rsidR="00F63B7E" w:rsidRDefault="00C713FB" w:rsidP="00F63B7E">
      <w:pPr>
        <w:pStyle w:val="a7"/>
        <w:numPr>
          <w:ilvl w:val="0"/>
          <w:numId w:val="2"/>
        </w:numPr>
        <w:spacing w:line="240" w:lineRule="auto"/>
        <w:ind w:left="426" w:hanging="426"/>
        <w:jc w:val="both"/>
      </w:pPr>
      <w:r>
        <w:t>Оригинал акта-приема передачи – 2 шт.</w:t>
      </w:r>
    </w:p>
    <w:p w:rsidR="00F63B7E" w:rsidRDefault="00C713FB" w:rsidP="00F63B7E">
      <w:pPr>
        <w:pStyle w:val="a7"/>
        <w:numPr>
          <w:ilvl w:val="0"/>
          <w:numId w:val="2"/>
        </w:numPr>
        <w:spacing w:line="240" w:lineRule="auto"/>
        <w:ind w:left="426" w:hanging="426"/>
        <w:jc w:val="both"/>
      </w:pPr>
      <w:r>
        <w:t>Кадастровый паспорт на квартиру (оригинал и копия).</w:t>
      </w:r>
    </w:p>
    <w:p w:rsidR="00F63B7E" w:rsidRDefault="00C713FB" w:rsidP="00F63B7E">
      <w:pPr>
        <w:pStyle w:val="a7"/>
        <w:numPr>
          <w:ilvl w:val="0"/>
          <w:numId w:val="2"/>
        </w:numPr>
        <w:spacing w:line="240" w:lineRule="auto"/>
        <w:ind w:left="426" w:hanging="426"/>
        <w:jc w:val="both"/>
      </w:pPr>
      <w:r>
        <w:t>Квитанция об оплате государственной пошлины (2000 руб.).</w:t>
      </w:r>
    </w:p>
    <w:p w:rsidR="004368FE" w:rsidRDefault="00C713FB" w:rsidP="00F63B7E">
      <w:pPr>
        <w:pStyle w:val="a7"/>
        <w:numPr>
          <w:ilvl w:val="0"/>
          <w:numId w:val="2"/>
        </w:numPr>
        <w:spacing w:line="240" w:lineRule="auto"/>
        <w:ind w:left="426" w:hanging="426"/>
        <w:jc w:val="both"/>
      </w:pPr>
      <w:r>
        <w:t>Документ, удостоверяющий личность (Паспорт).</w:t>
      </w:r>
    </w:p>
    <w:p w:rsidR="00480364" w:rsidRDefault="00480364" w:rsidP="00480364">
      <w:pPr>
        <w:spacing w:line="240" w:lineRule="auto"/>
        <w:ind w:firstLine="709"/>
        <w:jc w:val="both"/>
      </w:pPr>
      <w:r>
        <w:t xml:space="preserve">Если квартира приобретена с использование кредитных средств банка (ипотека), то </w:t>
      </w:r>
      <w:r w:rsidRPr="00480364">
        <w:rPr>
          <w:b/>
        </w:rPr>
        <w:t>ОБЯЗАТЕЛЬНО</w:t>
      </w:r>
      <w:r>
        <w:t xml:space="preserve"> обращение в свой банк для получения дополнительных документов, необходимых для регистрации права собственности.</w:t>
      </w:r>
      <w:r w:rsidR="00864110">
        <w:t xml:space="preserve"> Без документов из банка право собственности не зарегистрируют.</w:t>
      </w:r>
      <w:bookmarkStart w:id="0" w:name="_GoBack"/>
      <w:bookmarkEnd w:id="0"/>
    </w:p>
    <w:p w:rsidR="00F63B7E" w:rsidRDefault="00881336" w:rsidP="00864110">
      <w:pPr>
        <w:spacing w:line="240" w:lineRule="auto"/>
        <w:ind w:firstLine="709"/>
        <w:jc w:val="both"/>
      </w:pPr>
      <w:r>
        <w:t>Кадастровый паспорт на квартиру можно получить в офисе ООО «</w:t>
      </w:r>
      <w:proofErr w:type="spellStart"/>
      <w:r>
        <w:t>Гарантъ</w:t>
      </w:r>
      <w:proofErr w:type="spellEnd"/>
      <w:r>
        <w:t>» по адресу: Ленинградская область, г. Всеволожск, ул. Доктора Сотникова, д. 19 (</w:t>
      </w:r>
      <w:proofErr w:type="spellStart"/>
      <w:r>
        <w:t>пн-пт</w:t>
      </w:r>
      <w:proofErr w:type="spellEnd"/>
      <w:r>
        <w:t xml:space="preserve"> с 10-18), ответственное лицо </w:t>
      </w:r>
      <w:proofErr w:type="spellStart"/>
      <w:r>
        <w:t>Посмитная</w:t>
      </w:r>
      <w:proofErr w:type="spellEnd"/>
      <w:r>
        <w:t xml:space="preserve"> Ольга +7-921-916-41-97.</w:t>
      </w:r>
    </w:p>
    <w:p w:rsidR="00881336" w:rsidRDefault="00881336" w:rsidP="00F63B7E">
      <w:pPr>
        <w:spacing w:line="240" w:lineRule="auto"/>
        <w:ind w:firstLine="709"/>
        <w:jc w:val="both"/>
      </w:pPr>
      <w:r>
        <w:t xml:space="preserve">Документы на регистрацию права собственности подаются в </w:t>
      </w:r>
      <w:r w:rsidRPr="00881336">
        <w:t>Филиал ГБУ ЛО "МФЦ" "Всеволожский"</w:t>
      </w:r>
      <w:r>
        <w:t>.</w:t>
      </w:r>
    </w:p>
    <w:p w:rsidR="00881336" w:rsidRDefault="00864110" w:rsidP="00F63B7E">
      <w:pPr>
        <w:spacing w:line="240" w:lineRule="auto"/>
        <w:ind w:firstLine="709"/>
        <w:jc w:val="both"/>
      </w:pPr>
      <w:hyperlink r:id="rId6" w:history="1">
        <w:r w:rsidR="00881336" w:rsidRPr="0013147E">
          <w:rPr>
            <w:rStyle w:val="a4"/>
            <w:rFonts w:ascii="Arial" w:hAnsi="Arial" w:cs="Arial"/>
            <w:sz w:val="20"/>
            <w:szCs w:val="20"/>
          </w:rPr>
          <w:t>http://mfc47.ru/%D0%B2%D1%81%D0%B5%D0%B2%D0%BE%D0%BB%D0%BE%D0%B6%D1%81%D0%BA%D0%B8%D0%B9.html</w:t>
        </w:r>
      </w:hyperlink>
    </w:p>
    <w:p w:rsidR="00881336" w:rsidRDefault="00881336" w:rsidP="00F63B7E">
      <w:pPr>
        <w:spacing w:line="240" w:lineRule="auto"/>
        <w:jc w:val="both"/>
      </w:pPr>
      <w:r w:rsidRPr="00881336">
        <w:t xml:space="preserve">188643, Россия, Ленинградская область, г. Всеволожск, ул. </w:t>
      </w:r>
      <w:proofErr w:type="spellStart"/>
      <w:r w:rsidRPr="00881336">
        <w:t>Пожвинская</w:t>
      </w:r>
      <w:proofErr w:type="spellEnd"/>
      <w:r w:rsidRPr="00881336">
        <w:t>, д. 4а</w:t>
      </w:r>
    </w:p>
    <w:p w:rsidR="00F63B7E" w:rsidRDefault="00881336" w:rsidP="00864110">
      <w:pPr>
        <w:spacing w:line="240" w:lineRule="auto"/>
        <w:jc w:val="both"/>
      </w:pPr>
      <w:r w:rsidRPr="00881336">
        <w:t>8-800-301-4747</w:t>
      </w:r>
      <w:r w:rsidR="0013147E">
        <w:t xml:space="preserve"> </w:t>
      </w:r>
      <w:hyperlink r:id="rId7" w:history="1">
        <w:r w:rsidRPr="005B571C">
          <w:rPr>
            <w:rStyle w:val="a4"/>
            <w:rFonts w:ascii="Arial" w:hAnsi="Arial" w:cs="Arial"/>
            <w:sz w:val="20"/>
            <w:szCs w:val="20"/>
          </w:rPr>
          <w:t>info_vsevolozhsk@mfc47.ru</w:t>
        </w:r>
      </w:hyperlink>
      <w:r w:rsidR="0013147E">
        <w:t xml:space="preserve"> </w:t>
      </w:r>
      <w:r w:rsidRPr="00881336">
        <w:t>Ежедневно с 9.00 до 21.00.</w:t>
      </w:r>
    </w:p>
    <w:p w:rsidR="004368FE" w:rsidRDefault="004368FE" w:rsidP="00F63B7E">
      <w:pPr>
        <w:spacing w:line="240" w:lineRule="auto"/>
        <w:ind w:firstLine="709"/>
        <w:jc w:val="both"/>
      </w:pPr>
      <w:r>
        <w:t>При подаче заявления на регистрацию права собственности необходимо сообщить специалисту на приеме документов номер основного пакета документов («пакета застройщика»):</w:t>
      </w:r>
    </w:p>
    <w:p w:rsidR="004368FE" w:rsidRDefault="004368FE" w:rsidP="00F63B7E">
      <w:pPr>
        <w:spacing w:line="240" w:lineRule="auto"/>
        <w:ind w:firstLine="709"/>
        <w:jc w:val="both"/>
      </w:pPr>
      <w:r>
        <w:t>Доктора Сотникова дом 25 (</w:t>
      </w:r>
      <w:r w:rsidR="0093433A">
        <w:t xml:space="preserve">Дом 5) – </w:t>
      </w:r>
      <w:r w:rsidR="0093433A" w:rsidRPr="003A4DA5">
        <w:rPr>
          <w:b/>
        </w:rPr>
        <w:t>47/012/003/2016-8292</w:t>
      </w:r>
    </w:p>
    <w:p w:rsidR="00451BE7" w:rsidRDefault="0093433A" w:rsidP="00864110">
      <w:pPr>
        <w:spacing w:line="240" w:lineRule="auto"/>
        <w:ind w:firstLine="709"/>
        <w:jc w:val="both"/>
        <w:rPr>
          <w:b/>
        </w:rPr>
      </w:pPr>
      <w:r>
        <w:t xml:space="preserve">Доктора Сотникова дом 27 (Дом 4) – </w:t>
      </w:r>
      <w:r w:rsidRPr="003A4DA5">
        <w:rPr>
          <w:b/>
        </w:rPr>
        <w:t>47/012/003/2016-8289</w:t>
      </w:r>
    </w:p>
    <w:p w:rsidR="00F63B7E" w:rsidRPr="00451BE7" w:rsidRDefault="00F63B7E" w:rsidP="00F63B7E">
      <w:pPr>
        <w:spacing w:line="240" w:lineRule="auto"/>
        <w:ind w:firstLine="709"/>
        <w:jc w:val="both"/>
        <w:rPr>
          <w:u w:val="single"/>
        </w:rPr>
      </w:pPr>
      <w:r w:rsidRPr="00451BE7">
        <w:rPr>
          <w:u w:val="single"/>
        </w:rPr>
        <w:t>Реквизиты для оплаты государственной пошлины: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Наименование ТО</w:t>
      </w:r>
      <w:r w:rsidRPr="00F63B7E">
        <w:t xml:space="preserve"> - </w:t>
      </w:r>
      <w:r w:rsidRPr="00F63B7E">
        <w:rPr>
          <w:rFonts w:eastAsia="Times New Roman"/>
          <w:lang w:eastAsia="ru-RU"/>
        </w:rPr>
        <w:t xml:space="preserve">Управление </w:t>
      </w:r>
      <w:proofErr w:type="spellStart"/>
      <w:r w:rsidRPr="00F63B7E">
        <w:rPr>
          <w:rFonts w:eastAsia="Times New Roman"/>
          <w:lang w:eastAsia="ru-RU"/>
        </w:rPr>
        <w:t>Росреестра</w:t>
      </w:r>
      <w:proofErr w:type="spellEnd"/>
      <w:r w:rsidRPr="00F63B7E">
        <w:rPr>
          <w:rFonts w:eastAsia="Times New Roman"/>
          <w:lang w:eastAsia="ru-RU"/>
        </w:rPr>
        <w:t xml:space="preserve"> по Ленинградской области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Наименование получателя</w:t>
      </w:r>
      <w:r w:rsidRPr="00F63B7E">
        <w:t xml:space="preserve"> - </w:t>
      </w:r>
      <w:r w:rsidRPr="00F63B7E">
        <w:rPr>
          <w:rFonts w:eastAsia="Times New Roman"/>
          <w:lang w:eastAsia="ru-RU"/>
        </w:rPr>
        <w:t>УФК по Ленинградской области (Управление Федеральной службы государственной регистрации, кадастра и картографии по Ленинградской области)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ИНН</w:t>
      </w:r>
      <w:r w:rsidR="00F63B7E" w:rsidRPr="00F63B7E">
        <w:t xml:space="preserve"> - </w:t>
      </w:r>
      <w:r w:rsidR="00F63B7E" w:rsidRPr="00F63B7E">
        <w:rPr>
          <w:rFonts w:eastAsia="Times New Roman"/>
          <w:lang w:eastAsia="ru-RU"/>
        </w:rPr>
        <w:t>7815027624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КПП</w:t>
      </w:r>
      <w:r w:rsidR="00F63B7E" w:rsidRPr="00F63B7E">
        <w:t xml:space="preserve"> - </w:t>
      </w:r>
      <w:r w:rsidR="00F63B7E" w:rsidRPr="00F63B7E">
        <w:rPr>
          <w:rFonts w:eastAsia="Times New Roman"/>
          <w:lang w:eastAsia="ru-RU"/>
        </w:rPr>
        <w:t>784201001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Наименование Банка</w:t>
      </w:r>
      <w:r w:rsidR="00F63B7E" w:rsidRPr="00F63B7E">
        <w:t xml:space="preserve"> - </w:t>
      </w:r>
      <w:r w:rsidR="00F63B7E" w:rsidRPr="00F63B7E">
        <w:rPr>
          <w:rFonts w:eastAsia="Times New Roman"/>
          <w:lang w:eastAsia="ru-RU"/>
        </w:rPr>
        <w:t>Отделение Ленинградское, г. Санкт-Петербург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БИК</w:t>
      </w:r>
      <w:r w:rsidR="00F63B7E" w:rsidRPr="00F63B7E">
        <w:t xml:space="preserve"> - </w:t>
      </w:r>
      <w:r w:rsidR="00F63B7E" w:rsidRPr="00F63B7E">
        <w:rPr>
          <w:rFonts w:eastAsia="Times New Roman"/>
          <w:lang w:eastAsia="ru-RU"/>
        </w:rPr>
        <w:t>044106001</w:t>
      </w:r>
    </w:p>
    <w:p w:rsidR="003A4DA5" w:rsidRPr="00F63B7E" w:rsidRDefault="003A4DA5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Номер счета</w:t>
      </w:r>
      <w:r w:rsidR="00F63B7E" w:rsidRPr="00F63B7E">
        <w:t xml:space="preserve"> - </w:t>
      </w:r>
      <w:r w:rsidR="00F63B7E" w:rsidRPr="00F63B7E">
        <w:rPr>
          <w:rFonts w:eastAsia="Times New Roman"/>
          <w:lang w:eastAsia="ru-RU"/>
        </w:rPr>
        <w:t>40101810200000010022</w:t>
      </w:r>
    </w:p>
    <w:p w:rsidR="00F63B7E" w:rsidRPr="00F63B7E" w:rsidRDefault="00F63B7E" w:rsidP="00F63B7E">
      <w:pPr>
        <w:spacing w:line="240" w:lineRule="auto"/>
        <w:ind w:firstLine="709"/>
        <w:jc w:val="both"/>
      </w:pPr>
      <w:r w:rsidRPr="003A4DA5">
        <w:rPr>
          <w:rFonts w:eastAsia="Times New Roman"/>
          <w:lang w:eastAsia="ru-RU"/>
        </w:rPr>
        <w:t>ОКТМО</w:t>
      </w:r>
      <w:r w:rsidRPr="00F63B7E">
        <w:t xml:space="preserve"> - </w:t>
      </w:r>
      <w:r w:rsidRPr="00F63B7E">
        <w:rPr>
          <w:rFonts w:eastAsia="Times New Roman"/>
          <w:lang w:eastAsia="ru-RU"/>
        </w:rPr>
        <w:t>41</w:t>
      </w:r>
      <w:r w:rsidRPr="00F63B7E">
        <w:t>612000</w:t>
      </w:r>
    </w:p>
    <w:p w:rsidR="004368FE" w:rsidRDefault="00F63B7E" w:rsidP="00451BE7">
      <w:pPr>
        <w:spacing w:line="240" w:lineRule="auto"/>
        <w:ind w:firstLine="709"/>
        <w:jc w:val="both"/>
      </w:pPr>
      <w:r w:rsidRPr="00F63B7E">
        <w:t>КБК - 321 1 08 07020 01 8000 110 «Государственная пошлина за государственную регистрацию прав, ограничений (обременений) прав на недвижимое имущество и сделок с ним»</w:t>
      </w:r>
    </w:p>
    <w:p w:rsidR="00451BE7" w:rsidRDefault="00451BE7" w:rsidP="00451BE7">
      <w:pPr>
        <w:spacing w:line="240" w:lineRule="auto"/>
        <w:ind w:firstLine="709"/>
        <w:jc w:val="both"/>
      </w:pPr>
      <w:r>
        <w:t>Сумма 2000 руб.</w:t>
      </w:r>
    </w:p>
    <w:p w:rsidR="00451BE7" w:rsidRPr="00451BE7" w:rsidRDefault="00451BE7" w:rsidP="00451BE7">
      <w:pPr>
        <w:spacing w:line="240" w:lineRule="auto"/>
        <w:ind w:firstLine="709"/>
        <w:jc w:val="both"/>
        <w:rPr>
          <w:b/>
        </w:rPr>
      </w:pPr>
      <w:r>
        <w:t xml:space="preserve">Если участников долевого строительства более одного, то 2000 руб. делятся соразмерно участникам. Если 2 – то по 1000 </w:t>
      </w:r>
      <w:proofErr w:type="spellStart"/>
      <w:r>
        <w:t>руб</w:t>
      </w:r>
      <w:proofErr w:type="spellEnd"/>
      <w:r>
        <w:t>, если 3 – то по 667 руб. и т.д.</w:t>
      </w:r>
    </w:p>
    <w:sectPr w:rsidR="00451BE7" w:rsidRPr="00451BE7" w:rsidSect="00451BE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783F"/>
    <w:multiLevelType w:val="hybridMultilevel"/>
    <w:tmpl w:val="335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C4B"/>
    <w:multiLevelType w:val="hybridMultilevel"/>
    <w:tmpl w:val="89585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F8"/>
    <w:rsid w:val="00004C8F"/>
    <w:rsid w:val="00010EBC"/>
    <w:rsid w:val="000209D0"/>
    <w:rsid w:val="00025A79"/>
    <w:rsid w:val="00051A30"/>
    <w:rsid w:val="00075A96"/>
    <w:rsid w:val="00076547"/>
    <w:rsid w:val="000A253F"/>
    <w:rsid w:val="000B047C"/>
    <w:rsid w:val="000B75C8"/>
    <w:rsid w:val="000E1684"/>
    <w:rsid w:val="000E219E"/>
    <w:rsid w:val="000E3EA5"/>
    <w:rsid w:val="000E5A0E"/>
    <w:rsid w:val="000E6CB0"/>
    <w:rsid w:val="000E6E87"/>
    <w:rsid w:val="00107DB0"/>
    <w:rsid w:val="001107C7"/>
    <w:rsid w:val="00111E97"/>
    <w:rsid w:val="0013147E"/>
    <w:rsid w:val="001514F8"/>
    <w:rsid w:val="001558FB"/>
    <w:rsid w:val="0016291B"/>
    <w:rsid w:val="00180B07"/>
    <w:rsid w:val="00187176"/>
    <w:rsid w:val="001A4E97"/>
    <w:rsid w:val="001B0332"/>
    <w:rsid w:val="001B24B1"/>
    <w:rsid w:val="001D5FBC"/>
    <w:rsid w:val="001E465F"/>
    <w:rsid w:val="001E704F"/>
    <w:rsid w:val="0020284C"/>
    <w:rsid w:val="00204A3D"/>
    <w:rsid w:val="00210F82"/>
    <w:rsid w:val="00217DAC"/>
    <w:rsid w:val="00230FDD"/>
    <w:rsid w:val="002763D7"/>
    <w:rsid w:val="00294D7C"/>
    <w:rsid w:val="002D2DE9"/>
    <w:rsid w:val="002F7A93"/>
    <w:rsid w:val="00303ACC"/>
    <w:rsid w:val="00323AFE"/>
    <w:rsid w:val="00332B8C"/>
    <w:rsid w:val="003450F4"/>
    <w:rsid w:val="00367722"/>
    <w:rsid w:val="003719DF"/>
    <w:rsid w:val="00374113"/>
    <w:rsid w:val="003759CD"/>
    <w:rsid w:val="003818B1"/>
    <w:rsid w:val="00382A29"/>
    <w:rsid w:val="003839E0"/>
    <w:rsid w:val="003A4DA5"/>
    <w:rsid w:val="003A5920"/>
    <w:rsid w:val="003B3C46"/>
    <w:rsid w:val="003B407F"/>
    <w:rsid w:val="003B4FD5"/>
    <w:rsid w:val="003E4F85"/>
    <w:rsid w:val="003E5199"/>
    <w:rsid w:val="003E732C"/>
    <w:rsid w:val="00403445"/>
    <w:rsid w:val="00407628"/>
    <w:rsid w:val="00412C8F"/>
    <w:rsid w:val="00417571"/>
    <w:rsid w:val="00422CC6"/>
    <w:rsid w:val="0042366A"/>
    <w:rsid w:val="004368FE"/>
    <w:rsid w:val="00451BE7"/>
    <w:rsid w:val="00460D12"/>
    <w:rsid w:val="00475BA8"/>
    <w:rsid w:val="00476DC3"/>
    <w:rsid w:val="00480364"/>
    <w:rsid w:val="004908E0"/>
    <w:rsid w:val="00490E13"/>
    <w:rsid w:val="00495F75"/>
    <w:rsid w:val="004D769D"/>
    <w:rsid w:val="004E0D41"/>
    <w:rsid w:val="004E4359"/>
    <w:rsid w:val="005015FA"/>
    <w:rsid w:val="00543833"/>
    <w:rsid w:val="005471FF"/>
    <w:rsid w:val="00573E14"/>
    <w:rsid w:val="0057524F"/>
    <w:rsid w:val="00580AB6"/>
    <w:rsid w:val="0058117D"/>
    <w:rsid w:val="0059313D"/>
    <w:rsid w:val="00596403"/>
    <w:rsid w:val="005B30A3"/>
    <w:rsid w:val="005B3207"/>
    <w:rsid w:val="005C6860"/>
    <w:rsid w:val="005E0EF9"/>
    <w:rsid w:val="00604B2A"/>
    <w:rsid w:val="00606078"/>
    <w:rsid w:val="006064E1"/>
    <w:rsid w:val="006164F0"/>
    <w:rsid w:val="00632BCB"/>
    <w:rsid w:val="00636388"/>
    <w:rsid w:val="00640EBB"/>
    <w:rsid w:val="00652470"/>
    <w:rsid w:val="00655992"/>
    <w:rsid w:val="00666A0F"/>
    <w:rsid w:val="00667CC5"/>
    <w:rsid w:val="00670347"/>
    <w:rsid w:val="0068064E"/>
    <w:rsid w:val="006851A0"/>
    <w:rsid w:val="006A607F"/>
    <w:rsid w:val="006B2C1F"/>
    <w:rsid w:val="006B7BE3"/>
    <w:rsid w:val="006D2A7A"/>
    <w:rsid w:val="006D4682"/>
    <w:rsid w:val="006E2B29"/>
    <w:rsid w:val="006E5E7B"/>
    <w:rsid w:val="00731AA6"/>
    <w:rsid w:val="00732F37"/>
    <w:rsid w:val="00733C24"/>
    <w:rsid w:val="007504DA"/>
    <w:rsid w:val="00754C0C"/>
    <w:rsid w:val="00764CE9"/>
    <w:rsid w:val="00767770"/>
    <w:rsid w:val="00782CD3"/>
    <w:rsid w:val="00782DC4"/>
    <w:rsid w:val="007946ED"/>
    <w:rsid w:val="00796615"/>
    <w:rsid w:val="007A56D1"/>
    <w:rsid w:val="007C0668"/>
    <w:rsid w:val="007D1893"/>
    <w:rsid w:val="007E6CB8"/>
    <w:rsid w:val="007F1FA8"/>
    <w:rsid w:val="00804FE6"/>
    <w:rsid w:val="00824656"/>
    <w:rsid w:val="00843215"/>
    <w:rsid w:val="00850A31"/>
    <w:rsid w:val="00853DBC"/>
    <w:rsid w:val="00864067"/>
    <w:rsid w:val="00864110"/>
    <w:rsid w:val="00877AB6"/>
    <w:rsid w:val="00881336"/>
    <w:rsid w:val="008B5B25"/>
    <w:rsid w:val="008D7186"/>
    <w:rsid w:val="00900529"/>
    <w:rsid w:val="009039C3"/>
    <w:rsid w:val="00905518"/>
    <w:rsid w:val="00910351"/>
    <w:rsid w:val="00926F33"/>
    <w:rsid w:val="0093433A"/>
    <w:rsid w:val="00942F42"/>
    <w:rsid w:val="009602CB"/>
    <w:rsid w:val="00964213"/>
    <w:rsid w:val="00977755"/>
    <w:rsid w:val="0098039F"/>
    <w:rsid w:val="00985BEE"/>
    <w:rsid w:val="00995EC9"/>
    <w:rsid w:val="00996587"/>
    <w:rsid w:val="009B29B8"/>
    <w:rsid w:val="009C2D50"/>
    <w:rsid w:val="009D1B52"/>
    <w:rsid w:val="009E2030"/>
    <w:rsid w:val="009F6818"/>
    <w:rsid w:val="00A1629D"/>
    <w:rsid w:val="00A231B4"/>
    <w:rsid w:val="00A45AC0"/>
    <w:rsid w:val="00A64523"/>
    <w:rsid w:val="00A6781F"/>
    <w:rsid w:val="00A74DC4"/>
    <w:rsid w:val="00A77B52"/>
    <w:rsid w:val="00A804E9"/>
    <w:rsid w:val="00A80C7B"/>
    <w:rsid w:val="00A83E52"/>
    <w:rsid w:val="00AB533D"/>
    <w:rsid w:val="00AE66C4"/>
    <w:rsid w:val="00AF7F3C"/>
    <w:rsid w:val="00B04DC8"/>
    <w:rsid w:val="00B05BC8"/>
    <w:rsid w:val="00B17CF3"/>
    <w:rsid w:val="00B212BE"/>
    <w:rsid w:val="00B456A9"/>
    <w:rsid w:val="00B63DB8"/>
    <w:rsid w:val="00B67102"/>
    <w:rsid w:val="00B67961"/>
    <w:rsid w:val="00B70B97"/>
    <w:rsid w:val="00B8089F"/>
    <w:rsid w:val="00B8248D"/>
    <w:rsid w:val="00BA16F8"/>
    <w:rsid w:val="00BA49CA"/>
    <w:rsid w:val="00BB6A97"/>
    <w:rsid w:val="00BC4C0F"/>
    <w:rsid w:val="00BD4E5D"/>
    <w:rsid w:val="00BF1295"/>
    <w:rsid w:val="00BF2FEA"/>
    <w:rsid w:val="00BF377E"/>
    <w:rsid w:val="00BF79C0"/>
    <w:rsid w:val="00C03FD5"/>
    <w:rsid w:val="00C04ABB"/>
    <w:rsid w:val="00C051C8"/>
    <w:rsid w:val="00C06802"/>
    <w:rsid w:val="00C2462A"/>
    <w:rsid w:val="00C27400"/>
    <w:rsid w:val="00C3319A"/>
    <w:rsid w:val="00C40607"/>
    <w:rsid w:val="00C52294"/>
    <w:rsid w:val="00C553A7"/>
    <w:rsid w:val="00C60F68"/>
    <w:rsid w:val="00C713FB"/>
    <w:rsid w:val="00C7441C"/>
    <w:rsid w:val="00C74CAF"/>
    <w:rsid w:val="00C8138A"/>
    <w:rsid w:val="00C9516B"/>
    <w:rsid w:val="00CB782D"/>
    <w:rsid w:val="00CC04A2"/>
    <w:rsid w:val="00CC0839"/>
    <w:rsid w:val="00CC0AB0"/>
    <w:rsid w:val="00CC762E"/>
    <w:rsid w:val="00CE6FF1"/>
    <w:rsid w:val="00CE7B31"/>
    <w:rsid w:val="00D253C6"/>
    <w:rsid w:val="00D27949"/>
    <w:rsid w:val="00D42A7D"/>
    <w:rsid w:val="00D8434C"/>
    <w:rsid w:val="00DC7277"/>
    <w:rsid w:val="00DD29C2"/>
    <w:rsid w:val="00E00000"/>
    <w:rsid w:val="00E03C2C"/>
    <w:rsid w:val="00E1440A"/>
    <w:rsid w:val="00E17708"/>
    <w:rsid w:val="00E21EB0"/>
    <w:rsid w:val="00E2232F"/>
    <w:rsid w:val="00E47D79"/>
    <w:rsid w:val="00E6656A"/>
    <w:rsid w:val="00E67F72"/>
    <w:rsid w:val="00E76570"/>
    <w:rsid w:val="00EF169D"/>
    <w:rsid w:val="00EF2844"/>
    <w:rsid w:val="00EF2E37"/>
    <w:rsid w:val="00EF5147"/>
    <w:rsid w:val="00F038A7"/>
    <w:rsid w:val="00F07404"/>
    <w:rsid w:val="00F1289D"/>
    <w:rsid w:val="00F2041C"/>
    <w:rsid w:val="00F221AD"/>
    <w:rsid w:val="00F25144"/>
    <w:rsid w:val="00F257A0"/>
    <w:rsid w:val="00F25EE2"/>
    <w:rsid w:val="00F30E6D"/>
    <w:rsid w:val="00F41410"/>
    <w:rsid w:val="00F551AD"/>
    <w:rsid w:val="00F61AFA"/>
    <w:rsid w:val="00F63B7E"/>
    <w:rsid w:val="00F6456D"/>
    <w:rsid w:val="00F65127"/>
    <w:rsid w:val="00F90E40"/>
    <w:rsid w:val="00F970C8"/>
    <w:rsid w:val="00FA5C7C"/>
    <w:rsid w:val="00FB3172"/>
    <w:rsid w:val="00FB481E"/>
    <w:rsid w:val="00FC6EDC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CF90-B10F-4AB9-9476-C47D8F0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3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147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A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_vsevolozhsk@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47.ru/%D0%B2%D1%81%D0%B5%D0%B2%D0%BE%D0%BB%D0%BE%D0%B6%D1%81%D0%BA%D0%B8%D0%B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9EE0-4FF3-4EAE-92F5-E0995EC3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2016-03-31T12:57:00Z</dcterms:created>
  <dcterms:modified xsi:type="dcterms:W3CDTF">2016-04-07T13:30:00Z</dcterms:modified>
</cp:coreProperties>
</file>